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BE87" w14:textId="36B19E64" w:rsidR="00A2796D" w:rsidRPr="005C1265" w:rsidRDefault="005C1265">
      <w:pPr>
        <w:rPr>
          <w:lang w:val="en-US"/>
        </w:rPr>
      </w:pPr>
      <w:r>
        <w:rPr>
          <w:lang w:val="en-US"/>
        </w:rPr>
        <w:t>BLANK PAGE FOR TESTING</w:t>
      </w:r>
    </w:p>
    <w:sectPr w:rsidR="00A2796D" w:rsidRPr="005C1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6D"/>
    <w:rsid w:val="005C1265"/>
    <w:rsid w:val="00A2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09CA"/>
  <w15:chartTrackingRefBased/>
  <w15:docId w15:val="{5F029910-3B4F-4633-91DA-E8045B6D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UMAPATI BARAGI</dc:creator>
  <cp:keywords/>
  <dc:description/>
  <cp:lastModifiedBy>UMAPATI BARAGI</cp:lastModifiedBy>
  <cp:revision>2</cp:revision>
  <dcterms:created xsi:type="dcterms:W3CDTF">2021-06-16T09:58:00Z</dcterms:created>
  <dcterms:modified xsi:type="dcterms:W3CDTF">2021-06-16T09:58:00Z</dcterms:modified>
</cp:coreProperties>
</file>